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01CBEB06" w:rsidR="00123572" w:rsidRDefault="00383024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8F0E08">
        <w:t>Gleichwertigkeit</w:t>
      </w:r>
      <w:r w:rsidR="00C303E1">
        <w:t>sbeurteilung</w:t>
      </w:r>
      <w:r>
        <w:t xml:space="preserve"> </w:t>
      </w:r>
      <w:r>
        <w:br/>
      </w:r>
      <w:r w:rsidR="004C6BD3">
        <w:t>M2 Fachrichtung TCM Schwerpunkt</w:t>
      </w:r>
      <w:r w:rsidR="006E34BF">
        <w:t xml:space="preserve"> </w:t>
      </w:r>
      <w:r w:rsidR="00BF3138">
        <w:t>Arznei</w:t>
      </w:r>
      <w:r w:rsidR="00587B6B">
        <w:t>therapie</w:t>
      </w:r>
    </w:p>
    <w:p w14:paraId="05B84F60" w14:textId="77777777" w:rsidR="00383024" w:rsidRDefault="00383024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383024" w:rsidRPr="00352D10" w14:paraId="7BFEBF30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9D50B" w14:textId="77777777" w:rsidR="00383024" w:rsidRPr="00352D10" w:rsidRDefault="00383024" w:rsidP="00383024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383024" w14:paraId="731AA438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99D7A" w14:textId="77777777" w:rsidR="00383024" w:rsidRDefault="00383024" w:rsidP="00383024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5A10" w14:textId="5A74E298" w:rsidR="00383024" w:rsidRDefault="00383024" w:rsidP="00383024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04AE" w14:textId="77777777" w:rsidR="00383024" w:rsidRDefault="00383024" w:rsidP="00383024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F847E" w14:textId="20EEBC90" w:rsidR="00383024" w:rsidRDefault="00383024" w:rsidP="00383024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3024" w14:paraId="499EBBFB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FF5D" w14:textId="77777777" w:rsidR="00383024" w:rsidRDefault="00383024" w:rsidP="00383024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378EB" w14:textId="6F38291A" w:rsidR="00383024" w:rsidRDefault="00383024" w:rsidP="00383024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27297" w14:textId="77777777" w:rsidR="00383024" w:rsidRDefault="00383024" w:rsidP="00383024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2CC91" w14:textId="5042C665" w:rsidR="00383024" w:rsidRDefault="00383024" w:rsidP="00383024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 w:rsidR="009872F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3024" w14:paraId="51BF2BC3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E55D6" w14:textId="77777777" w:rsidR="00383024" w:rsidRDefault="00383024" w:rsidP="00383024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E1C8" w14:textId="259E2C44" w:rsidR="00383024" w:rsidRDefault="00383024" w:rsidP="00383024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113C46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113C46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5BD33" w14:textId="42A733E2" w:rsidR="00383024" w:rsidRDefault="00383024" w:rsidP="00383024">
            <w:pPr>
              <w:pStyle w:val="Textkrper"/>
            </w:pPr>
            <w:r>
              <w:t>Modul</w:t>
            </w:r>
            <w:r w:rsidR="00E5478D">
              <w:t>zertifikat M2*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83DFF" w14:textId="7D5905D3" w:rsidR="00383024" w:rsidRDefault="00383024" w:rsidP="00383024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113C46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113C46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2DFEC6A9" w14:textId="77777777" w:rsidR="00383024" w:rsidRDefault="00383024" w:rsidP="009A0C8D">
      <w:pPr>
        <w:pStyle w:val="Textkrper"/>
      </w:pPr>
    </w:p>
    <w:p w14:paraId="6ABBFDF2" w14:textId="77777777" w:rsidR="00E5478D" w:rsidRPr="00FA0BDB" w:rsidRDefault="00E5478D" w:rsidP="00E5478D">
      <w:pPr>
        <w:rPr>
          <w:sz w:val="20"/>
        </w:rPr>
      </w:pPr>
      <w:r w:rsidRPr="00C303E1">
        <w:rPr>
          <w:b/>
          <w:bCs/>
          <w:sz w:val="20"/>
        </w:rPr>
        <w:t>*</w:t>
      </w:r>
      <w:r w:rsidRPr="00FA0BDB">
        <w:rPr>
          <w:sz w:val="20"/>
        </w:rPr>
        <w:t xml:space="preserve">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436BEF12" w14:textId="77777777" w:rsidR="00383024" w:rsidRDefault="00383024" w:rsidP="009A0C8D"/>
    <w:p w14:paraId="1EBF68F9" w14:textId="77777777" w:rsidR="00383024" w:rsidRDefault="00383024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7514FF09" w14:textId="1A17ABE5" w:rsidR="00383024" w:rsidRPr="00E5478D" w:rsidRDefault="00383024" w:rsidP="00383024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Ressourcen TCM Arzneitherapie, Ressourcenbeilage TCM (</w:t>
      </w:r>
      <w:r w:rsidRPr="00DF751B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98487E" w:rsidRPr="00D129B0" w14:paraId="7B4A7229" w14:textId="77777777" w:rsidTr="0025488B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73107D" w14:textId="77777777" w:rsidR="0098487E" w:rsidRPr="00D129B0" w:rsidRDefault="0098487E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24C7C53" w14:textId="77777777" w:rsidR="0098487E" w:rsidRPr="00D129B0" w:rsidRDefault="0098487E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gemäss </w:t>
            </w:r>
            <w:r>
              <w:rPr>
                <w:color w:val="FFFFFF" w:themeColor="background1"/>
              </w:rPr>
              <w:t>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98487E" w:rsidRPr="00D129B0" w14:paraId="60886FA3" w14:textId="77777777" w:rsidTr="0025488B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0A9264" w14:textId="77777777" w:rsidR="0098487E" w:rsidRPr="00D129B0" w:rsidRDefault="0098487E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EFE24" w14:textId="74CAE235" w:rsidR="0098487E" w:rsidRPr="00990A9A" w:rsidRDefault="0098487E" w:rsidP="0025488B">
            <w:pPr>
              <w:pStyle w:val="Textkrper"/>
              <w:rPr>
                <w:szCs w:val="18"/>
              </w:rPr>
            </w:pPr>
            <w:r w:rsidRPr="00990A9A">
              <w:rPr>
                <w:rFonts w:eastAsia="Arial"/>
                <w:b/>
                <w:bCs/>
              </w:rPr>
              <w:t>Minimal</w:t>
            </w:r>
            <w:r w:rsidRPr="00D129B0">
              <w:rPr>
                <w:rFonts w:eastAsia="Arial"/>
              </w:rPr>
              <w:t xml:space="preserve">: </w:t>
            </w:r>
            <w:r w:rsidRPr="003D4E87">
              <w:rPr>
                <w:szCs w:val="18"/>
              </w:rPr>
              <w:t>480h Präsenzstunden (60%)</w:t>
            </w:r>
          </w:p>
        </w:tc>
      </w:tr>
      <w:tr w:rsidR="0098487E" w:rsidRPr="00D129B0" w14:paraId="49B772AE" w14:textId="77777777" w:rsidTr="0025488B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2FA1C5" w14:textId="77777777" w:rsidR="0098487E" w:rsidRPr="00D129B0" w:rsidRDefault="0098487E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>
              <w:rPr>
                <w:rFonts w:eastAsia="Arial"/>
              </w:rPr>
              <w:t>7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575DEF70" w14:textId="77777777" w:rsidR="0098487E" w:rsidRPr="00D129B0" w:rsidRDefault="0098487E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98487E" w:rsidRPr="00D129B0" w14:paraId="4F851788" w14:textId="77777777" w:rsidTr="0025488B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B752A2" w14:textId="77777777" w:rsidR="0098487E" w:rsidRPr="00D129B0" w:rsidRDefault="0098487E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1CE9C707" w14:textId="49AF675A" w:rsidR="0098487E" w:rsidRPr="0098487E" w:rsidRDefault="0098487E" w:rsidP="0025488B">
            <w:pPr>
              <w:pStyle w:val="Textkrper2"/>
              <w:rPr>
                <w:rFonts w:eastAsia="Arial"/>
                <w:b w:val="0"/>
                <w:bCs/>
              </w:rPr>
            </w:pPr>
            <w:r w:rsidRPr="0098487E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Insgesamt müssen mindestens </w:t>
            </w:r>
            <w:r w:rsidRPr="0098487E">
              <w:rPr>
                <w:rFonts w:eastAsia="Arial"/>
                <w:color w:val="000000" w:themeColor="text1"/>
                <w:szCs w:val="18"/>
              </w:rPr>
              <w:t>800h</w:t>
            </w:r>
            <w:r w:rsidRPr="0098487E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(=Gesamtumfang TCM Schwerpunkt Arzneitherapie) mit den möglichen Anrechnungen er</w:t>
            </w:r>
            <w:r w:rsidRPr="0098487E">
              <w:rPr>
                <w:rFonts w:eastAsia="Arial"/>
                <w:b w:val="0"/>
                <w:bCs/>
                <w:color w:val="000000" w:themeColor="text1"/>
                <w:szCs w:val="18"/>
              </w:rPr>
              <w:softHyphen/>
              <w:t>füllt sein</w:t>
            </w:r>
            <w:r>
              <w:rPr>
                <w:rFonts w:eastAsia="Arial"/>
                <w:b w:val="0"/>
                <w:bCs/>
                <w:color w:val="000000" w:themeColor="text1"/>
                <w:szCs w:val="18"/>
              </w:rPr>
              <w:t>,</w:t>
            </w:r>
            <w:r w:rsidRPr="0098487E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um eine Gleichwertigkeit zu erreichen.</w:t>
            </w:r>
          </w:p>
        </w:tc>
      </w:tr>
      <w:tr w:rsidR="0098487E" w:rsidRPr="00D129B0" w14:paraId="416DCF67" w14:textId="77777777" w:rsidTr="0025488B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E49AE4" w14:textId="77777777" w:rsidR="0098487E" w:rsidRPr="00D129B0" w:rsidRDefault="0098487E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4016F88A" w14:textId="72D26032" w:rsidR="0098487E" w:rsidRPr="00962085" w:rsidRDefault="0098487E" w:rsidP="0025488B">
            <w:pPr>
              <w:pStyle w:val="Textkrper"/>
              <w:rPr>
                <w:szCs w:val="18"/>
              </w:rPr>
            </w:pPr>
            <w:r w:rsidRPr="00251C06">
              <w:rPr>
                <w:rFonts w:eastAsia="Arial"/>
                <w:b/>
                <w:bCs/>
              </w:rPr>
              <w:t xml:space="preserve">Maximale Anrechnung </w:t>
            </w:r>
            <w:r w:rsidR="00E5478D">
              <w:rPr>
                <w:rFonts w:eastAsia="Arial"/>
                <w:b/>
                <w:bCs/>
              </w:rPr>
              <w:t>an</w:t>
            </w:r>
            <w:r w:rsidRPr="00251C06">
              <w:rPr>
                <w:rFonts w:eastAsia="Arial"/>
                <w:b/>
                <w:bCs/>
              </w:rPr>
              <w:t xml:space="preserve"> Prüfungsvorbereitung</w:t>
            </w:r>
            <w:r w:rsidRPr="00D129B0">
              <w:rPr>
                <w:rFonts w:eastAsia="Arial"/>
              </w:rPr>
              <w:t>:</w:t>
            </w:r>
            <w:r>
              <w:rPr>
                <w:rFonts w:eastAsia="Arial"/>
              </w:rPr>
              <w:t xml:space="preserve"> </w:t>
            </w:r>
            <w:r w:rsidRPr="003D4E87">
              <w:rPr>
                <w:szCs w:val="18"/>
              </w:rPr>
              <w:t>bis max. 80h (10%) sind an die Präsenzstunden anrechenbar</w:t>
            </w:r>
          </w:p>
          <w:p w14:paraId="4C49AC8F" w14:textId="77777777" w:rsidR="0098487E" w:rsidRPr="001F54B9" w:rsidRDefault="0098487E" w:rsidP="0025488B">
            <w:pPr>
              <w:pStyle w:val="Textkrper2"/>
            </w:pPr>
          </w:p>
        </w:tc>
      </w:tr>
      <w:tr w:rsidR="0098487E" w:rsidRPr="00D129B0" w14:paraId="34FA6DFA" w14:textId="77777777" w:rsidTr="0025488B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BA7A03" w14:textId="77777777" w:rsidR="0098487E" w:rsidRPr="00D129B0" w:rsidRDefault="0098487E" w:rsidP="0025488B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588" w14:textId="353A917C" w:rsidR="0098487E" w:rsidRPr="00D129B0" w:rsidRDefault="0098487E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E5478D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Pr="0098487E">
              <w:rPr>
                <w:b w:val="0"/>
                <w:bCs/>
                <w:szCs w:val="18"/>
              </w:rPr>
              <w:t>pro Jahr mit 100% Berufs- oder Praxistätigkeit können 40h, ins</w:t>
            </w:r>
            <w:r w:rsidRPr="0098487E">
              <w:rPr>
                <w:b w:val="0"/>
                <w:bCs/>
                <w:szCs w:val="18"/>
              </w:rPr>
              <w:softHyphen/>
              <w:t>gesamt max. 320h (40%) am Gesamtumfang angerechnet werden</w:t>
            </w:r>
          </w:p>
        </w:tc>
      </w:tr>
      <w:tr w:rsidR="0098487E" w:rsidRPr="00D129B0" w14:paraId="45DD845A" w14:textId="77777777" w:rsidTr="0025488B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59D2CF" w14:textId="77777777" w:rsidR="0098487E" w:rsidRDefault="0098487E" w:rsidP="0025488B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>
              <w:rPr>
                <w:rFonts w:eastAsia="Arial"/>
              </w:rPr>
              <w:t>18</w:t>
            </w:r>
            <w:r w:rsidRPr="00D129B0">
              <w:rPr>
                <w:rFonts w:eastAsia="Arial"/>
              </w:rPr>
              <w:t>-</w:t>
            </w:r>
            <w:r>
              <w:rPr>
                <w:rFonts w:eastAsia="Arial"/>
              </w:rPr>
              <w:t>19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3EF91183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74219EE9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48DA460F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78BE7933" w14:textId="77777777" w:rsidR="0098487E" w:rsidRDefault="0098487E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3E3C8BDE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33CEA4AF" w14:textId="77777777" w:rsidR="0098487E" w:rsidRDefault="0098487E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mündlich/praktischer Prüfungsteil</w:t>
            </w:r>
          </w:p>
          <w:p w14:paraId="199089AB" w14:textId="77777777" w:rsidR="0098487E" w:rsidRPr="00D129B0" w:rsidRDefault="0098487E" w:rsidP="0025488B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285" w14:textId="77777777" w:rsidR="0098487E" w:rsidRDefault="0098487E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Pr="00962085">
              <w:rPr>
                <w:b w:val="0"/>
                <w:bCs/>
                <w:szCs w:val="18"/>
              </w:rPr>
              <w:t>Nachweis über ein bestandenes Qualifikationsverfahren mit äqui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valentem Prüfungsniveau zu M2 Prüfung der OdA AM (Nachweis von unabhängigen Experten, schriftlicher und mündlich-prakti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scher Prüfungsteil, angemessene Taxonomie)</w:t>
            </w:r>
          </w:p>
          <w:p w14:paraId="2AE50A82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2FD0F02C" w14:textId="06B47902" w:rsidR="0098487E" w:rsidRDefault="0098487E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3D4E87">
              <w:rPr>
                <w:szCs w:val="18"/>
              </w:rPr>
              <w:t>schriftlicher Prüfungsteil im Umfang von mind. 75 Fragen / Dauer 90- 120 Minuten</w:t>
            </w:r>
          </w:p>
          <w:p w14:paraId="7D9AA4BE" w14:textId="77777777" w:rsidR="0098487E" w:rsidRDefault="0098487E" w:rsidP="0025488B">
            <w:pPr>
              <w:pStyle w:val="Textkrper"/>
              <w:rPr>
                <w:rFonts w:eastAsia="Arial"/>
              </w:rPr>
            </w:pPr>
          </w:p>
          <w:p w14:paraId="30AF0848" w14:textId="5B3465D0" w:rsidR="0098487E" w:rsidRPr="00F804A2" w:rsidRDefault="0098487E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Pr="003D4E87">
              <w:rPr>
                <w:szCs w:val="18"/>
              </w:rPr>
              <w:t>mündlich/praktischer Prüfungs</w:t>
            </w:r>
            <w:r>
              <w:rPr>
                <w:szCs w:val="18"/>
              </w:rPr>
              <w:softHyphen/>
            </w:r>
            <w:r w:rsidRPr="003D4E87">
              <w:rPr>
                <w:szCs w:val="18"/>
              </w:rPr>
              <w:t>teil im Umfang von 120 Minuten</w:t>
            </w:r>
          </w:p>
        </w:tc>
      </w:tr>
    </w:tbl>
    <w:p w14:paraId="5E2B5480" w14:textId="77777777" w:rsidR="0098487E" w:rsidRPr="00527879" w:rsidRDefault="0098487E" w:rsidP="0098487E">
      <w:pPr>
        <w:rPr>
          <w:szCs w:val="18"/>
        </w:rPr>
      </w:pPr>
    </w:p>
    <w:p w14:paraId="50F875CC" w14:textId="79297476" w:rsidR="00123572" w:rsidRDefault="00123572" w:rsidP="00123572">
      <w:pPr>
        <w:rPr>
          <w:szCs w:val="18"/>
        </w:rPr>
      </w:pPr>
      <w:r w:rsidRPr="003D4E87">
        <w:rPr>
          <w:szCs w:val="18"/>
        </w:rPr>
        <w:br w:type="page"/>
      </w:r>
    </w:p>
    <w:p w14:paraId="3897E28A" w14:textId="77777777" w:rsidR="00E906FC" w:rsidRPr="007A1849" w:rsidRDefault="00E906FC" w:rsidP="00E906FC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Modulbesuch </w:t>
      </w:r>
      <w:r w:rsidRPr="007A1849">
        <w:rPr>
          <w:b w:val="0"/>
          <w:bCs w:val="0"/>
          <w:sz w:val="22"/>
          <w:szCs w:val="22"/>
        </w:rPr>
        <w:t>(gemäss Basisdokumenten)</w:t>
      </w:r>
    </w:p>
    <w:p w14:paraId="4665BA58" w14:textId="77777777" w:rsidR="00E906FC" w:rsidRPr="003D4E87" w:rsidRDefault="00E906FC" w:rsidP="00123572">
      <w:pPr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18"/>
        <w:gridCol w:w="4559"/>
        <w:gridCol w:w="1097"/>
      </w:tblGrid>
      <w:tr w:rsidR="00E906FC" w:rsidRPr="003D4E87" w14:paraId="4BD372B1" w14:textId="77777777" w:rsidTr="00E5478D">
        <w:trPr>
          <w:cantSplit/>
          <w:trHeight w:val="323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E906FC" w:rsidRPr="003D4E87" w:rsidRDefault="00E906FC" w:rsidP="00E45B54">
            <w:pPr>
              <w:pStyle w:val="Tabellenberschrift"/>
              <w:rPr>
                <w:szCs w:val="18"/>
              </w:rPr>
            </w:pPr>
            <w:r w:rsidRPr="003D4E87">
              <w:rPr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3C25E06F" w:rsidR="00E906FC" w:rsidRPr="003D4E87" w:rsidRDefault="00E906FC" w:rsidP="00E45B54">
            <w:pPr>
              <w:pStyle w:val="Tabellenberschrift"/>
              <w:rPr>
                <w:szCs w:val="18"/>
              </w:rPr>
            </w:pPr>
            <w:r w:rsidRPr="003D4E87">
              <w:rPr>
                <w:szCs w:val="18"/>
              </w:rPr>
              <w:t>Ressourcen</w:t>
            </w:r>
            <w:r>
              <w:t xml:space="preserve"> – Wissen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43C889CB" w:rsidR="00E906FC" w:rsidRPr="003D4E87" w:rsidRDefault="00E906FC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AE8668D" w14:textId="41E54539" w:rsidR="00E906FC" w:rsidRPr="003D4E87" w:rsidRDefault="00E906FC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32CC5275" w:rsidR="00E906FC" w:rsidRPr="003D4E87" w:rsidRDefault="00E906FC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>
              <w:rPr>
                <w:rStyle w:val="Funotenzeichen"/>
                <w:szCs w:val="18"/>
              </w:rPr>
              <w:footnoteReference w:id="3"/>
            </w:r>
            <w:r>
              <w:rPr>
                <w:szCs w:val="18"/>
              </w:rPr>
              <w:t xml:space="preserve"> Nr.</w:t>
            </w:r>
          </w:p>
        </w:tc>
      </w:tr>
      <w:tr w:rsidR="00E906FC" w:rsidRPr="003D4E87" w14:paraId="506BDD84" w14:textId="77777777" w:rsidTr="00E5478D">
        <w:trPr>
          <w:cantSplit/>
          <w:trHeight w:val="1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2B7CF80A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Grundlagen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2701A5C9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mein Wissen über die Grundlagen der TCM mit der Ge</w:t>
            </w:r>
            <w:r w:rsidRPr="009B0B29">
              <w:rPr>
                <w:rFonts w:cs="Arial"/>
                <w:sz w:val="16"/>
                <w:szCs w:val="16"/>
              </w:rPr>
              <w:softHyphen/>
              <w:t>schichte und Philosophie in der TCM erläutern und die Prinzipien Yin &amp; Yang, 5 Wandlungsphasen (Wu Xing), Organuhr erklären und interpretieren.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3087FE18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30BF1233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E906FC" w:rsidRPr="003D4E87" w14:paraId="1708A5ED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74445C7D" w:rsidR="00E906FC" w:rsidRPr="003D4E87" w:rsidRDefault="00E906FC" w:rsidP="001E398C">
            <w:pPr>
              <w:pStyle w:val="Textkrper"/>
              <w:rPr>
                <w:rFonts w:cs="Arial"/>
                <w:szCs w:val="18"/>
                <w:lang w:val="de-DE"/>
              </w:rPr>
            </w:pPr>
            <w:r w:rsidRPr="003D4E87">
              <w:rPr>
                <w:rFonts w:cs="Arial"/>
                <w:szCs w:val="18"/>
              </w:rPr>
              <w:t>Physiologie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6DF39B2B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mein Wissen über das al</w:t>
            </w:r>
            <w:r w:rsidRPr="009B0B29">
              <w:rPr>
                <w:rFonts w:cs="Arial"/>
                <w:sz w:val="16"/>
                <w:szCs w:val="16"/>
              </w:rPr>
              <w:softHyphen/>
              <w:t>ternativ-medizinische Gesamtsys</w:t>
            </w:r>
            <w:r w:rsidRPr="009B0B29">
              <w:rPr>
                <w:rFonts w:cs="Arial"/>
                <w:sz w:val="16"/>
                <w:szCs w:val="16"/>
              </w:rPr>
              <w:softHyphen/>
              <w:t>tem der TCM gezielt einsetzen und die Konzepte der Substanzen (inkl. Umwandlung des Qi), Physi</w:t>
            </w:r>
            <w:r w:rsidRPr="009B0B29">
              <w:rPr>
                <w:rFonts w:cs="Arial"/>
                <w:sz w:val="16"/>
                <w:szCs w:val="16"/>
              </w:rPr>
              <w:softHyphen/>
              <w:t>ologie der Organfunktionskreise (Zang Fu) und deren Wechselbe</w:t>
            </w:r>
            <w:r w:rsidRPr="009B0B29">
              <w:rPr>
                <w:rFonts w:cs="Arial"/>
                <w:sz w:val="16"/>
                <w:szCs w:val="16"/>
              </w:rPr>
              <w:softHyphen/>
              <w:t>ziehungen, Ausserordentliche Fu, Acht Extrameridiane, sowie der 12 Leitbahnen entsprechend ver</w:t>
            </w:r>
            <w:r w:rsidRPr="009B0B29">
              <w:rPr>
                <w:rFonts w:cs="Arial"/>
                <w:sz w:val="16"/>
                <w:szCs w:val="16"/>
              </w:rPr>
              <w:softHyphen/>
              <w:t>knüpfen und Folgehandlungen ab</w:t>
            </w:r>
            <w:r w:rsidRPr="009B0B29">
              <w:rPr>
                <w:rFonts w:cs="Arial"/>
                <w:sz w:val="16"/>
                <w:szCs w:val="16"/>
              </w:rPr>
              <w:softHyphen/>
              <w:t>leiten.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46D8BF20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71081119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E906FC" w:rsidRPr="003D4E87" w14:paraId="73D11A17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3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7D9D24D6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Pathologie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032F11E1" w:rsidR="00E906FC" w:rsidRPr="009B0B29" w:rsidRDefault="00E906FC" w:rsidP="001E398C">
            <w:pPr>
              <w:rPr>
                <w:rFonts w:cs="Arial"/>
                <w:sz w:val="16"/>
                <w:szCs w:val="16"/>
                <w:lang w:eastAsia="de-DE"/>
              </w:rPr>
            </w:pPr>
            <w:r w:rsidRPr="009B0B29">
              <w:rPr>
                <w:rFonts w:cs="Arial"/>
                <w:sz w:val="16"/>
                <w:szCs w:val="16"/>
              </w:rPr>
              <w:t>Ich kann mein Wissen über Krank</w:t>
            </w:r>
            <w:r w:rsidRPr="009B0B29">
              <w:rPr>
                <w:rFonts w:cs="Arial"/>
                <w:sz w:val="16"/>
                <w:szCs w:val="16"/>
              </w:rPr>
              <w:softHyphen/>
              <w:t>heitsursachen; Pathologie der Zang Fu; Identifikation und Inter</w:t>
            </w:r>
            <w:r w:rsidRPr="009B0B29">
              <w:rPr>
                <w:rFonts w:cs="Arial"/>
                <w:sz w:val="16"/>
                <w:szCs w:val="16"/>
              </w:rPr>
              <w:softHyphen/>
              <w:t>pretation von Mustern (Differenzie</w:t>
            </w:r>
            <w:r w:rsidRPr="009B0B29">
              <w:rPr>
                <w:rFonts w:cs="Arial"/>
                <w:sz w:val="16"/>
                <w:szCs w:val="16"/>
              </w:rPr>
              <w:softHyphen/>
              <w:t>rung von Syndromen gemäss 8 Leitkriterien, Zang Fu, 5 Wand</w:t>
            </w:r>
            <w:r w:rsidRPr="009B0B29">
              <w:rPr>
                <w:rFonts w:cs="Arial"/>
                <w:sz w:val="16"/>
                <w:szCs w:val="16"/>
              </w:rPr>
              <w:softHyphen/>
              <w:t>lungsphasen, Pathogene Fakto</w:t>
            </w:r>
            <w:r w:rsidRPr="009B0B29">
              <w:rPr>
                <w:rFonts w:cs="Arial"/>
                <w:sz w:val="16"/>
                <w:szCs w:val="16"/>
              </w:rPr>
              <w:softHyphen/>
              <w:t>ren, 5 Substanzen, 6 Schichten, 4 Ebenen, San Jiao)  gezielt einset</w:t>
            </w:r>
            <w:r w:rsidRPr="009B0B29">
              <w:rPr>
                <w:rFonts w:cs="Arial"/>
                <w:sz w:val="16"/>
                <w:szCs w:val="16"/>
              </w:rPr>
              <w:softHyphen/>
              <w:t>zen, die Pathologien analysieren und beurteilen und die auftreten</w:t>
            </w:r>
            <w:r w:rsidRPr="009B0B29">
              <w:rPr>
                <w:rFonts w:cs="Arial"/>
                <w:sz w:val="16"/>
                <w:szCs w:val="16"/>
              </w:rPr>
              <w:softHyphen/>
              <w:t>den Muster begründet zuordnen.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50490E01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71E1E33A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E906FC" w:rsidRPr="003D4E87" w14:paraId="031CCC18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4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109B28A5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Diagnostik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7AE17327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mein Wissen über Diag</w:t>
            </w:r>
            <w:r w:rsidRPr="009B0B29">
              <w:rPr>
                <w:rFonts w:cs="Arial"/>
                <w:sz w:val="16"/>
                <w:szCs w:val="16"/>
              </w:rPr>
              <w:softHyphen/>
              <w:t xml:space="preserve">nostikmethoden mit spezifischen Bezügen zur Anamnese, </w:t>
            </w:r>
            <w:r w:rsidRPr="009B0B29">
              <w:rPr>
                <w:rFonts w:cs="Arial"/>
                <w:sz w:val="16"/>
                <w:szCs w:val="16"/>
              </w:rPr>
              <w:br/>
              <w:t>4 diagnostischen Methoden (Be</w:t>
            </w:r>
            <w:r w:rsidRPr="009B0B29">
              <w:rPr>
                <w:rFonts w:cs="Arial"/>
                <w:sz w:val="16"/>
                <w:szCs w:val="16"/>
              </w:rPr>
              <w:softHyphen/>
              <w:t>trachten, Hören, Riechen, Fühlen) kombinieren und auf die jeweiligen individuellen Situationen übertra</w:t>
            </w:r>
            <w:r w:rsidRPr="009B0B29">
              <w:rPr>
                <w:rFonts w:cs="Arial"/>
                <w:sz w:val="16"/>
                <w:szCs w:val="16"/>
              </w:rPr>
              <w:softHyphen/>
              <w:t>gen.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4964A5" w14:textId="57D74DB5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544BF614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E906FC" w:rsidRPr="003D4E87" w14:paraId="5D410F30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5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2B730202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Grundlagenerweiterung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6584E1B1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verstehe die Grundlagen der TCM-Arzneimitteltherapie (Ge</w:t>
            </w:r>
            <w:r w:rsidRPr="009B0B29">
              <w:rPr>
                <w:rFonts w:cs="Arial"/>
                <w:sz w:val="16"/>
                <w:szCs w:val="16"/>
              </w:rPr>
              <w:softHyphen/>
              <w:t>schichte, Entwicklung, Anwen</w:t>
            </w:r>
            <w:r w:rsidRPr="009B0B29">
              <w:rPr>
                <w:rFonts w:cs="Arial"/>
                <w:sz w:val="16"/>
                <w:szCs w:val="16"/>
              </w:rPr>
              <w:softHyphen/>
              <w:t>dung, Rezepturaufbau, Darrei</w:t>
            </w:r>
            <w:r w:rsidRPr="009B0B29">
              <w:rPr>
                <w:rFonts w:cs="Arial"/>
                <w:sz w:val="16"/>
                <w:szCs w:val="16"/>
              </w:rPr>
              <w:softHyphen/>
              <w:t>chungsformen) und kann sie er</w:t>
            </w:r>
            <w:r w:rsidRPr="009B0B29">
              <w:rPr>
                <w:rFonts w:cs="Arial"/>
                <w:sz w:val="16"/>
                <w:szCs w:val="16"/>
              </w:rPr>
              <w:softHyphen/>
              <w:t>läutern.</w:t>
            </w:r>
            <w:r w:rsidRPr="009B0B29">
              <w:rPr>
                <w:rFonts w:cs="Arial"/>
                <w:sz w:val="16"/>
                <w:szCs w:val="16"/>
              </w:rPr>
              <w:br/>
              <w:t>Ich verstehe die Grundlagen der TCM-Diätetik (3E-Model, Ernäh</w:t>
            </w:r>
            <w:r w:rsidRPr="009B0B29">
              <w:rPr>
                <w:rFonts w:cs="Arial"/>
                <w:sz w:val="16"/>
                <w:szCs w:val="16"/>
              </w:rPr>
              <w:softHyphen/>
              <w:t>rungsprinzipien, Einteilung der Nahrungsmittel) und kann sie er</w:t>
            </w:r>
            <w:r w:rsidRPr="009B0B29">
              <w:rPr>
                <w:rFonts w:cs="Arial"/>
                <w:sz w:val="16"/>
                <w:szCs w:val="16"/>
              </w:rPr>
              <w:softHyphen/>
              <w:t>läutern.</w:t>
            </w:r>
            <w:r w:rsidRPr="009B0B29">
              <w:rPr>
                <w:rFonts w:cs="Arial"/>
                <w:sz w:val="16"/>
                <w:szCs w:val="16"/>
              </w:rPr>
              <w:br/>
              <w:t>Ich verstehe die Grundlagen der TCM-Qi Gong (Geschichte, Schu</w:t>
            </w:r>
            <w:r w:rsidRPr="009B0B29">
              <w:rPr>
                <w:rFonts w:cs="Arial"/>
                <w:sz w:val="16"/>
                <w:szCs w:val="16"/>
              </w:rPr>
              <w:softHyphen/>
              <w:t>len, Forschungsergebnisse, Be</w:t>
            </w:r>
            <w:r w:rsidRPr="009B0B29">
              <w:rPr>
                <w:rFonts w:cs="Arial"/>
                <w:sz w:val="16"/>
                <w:szCs w:val="16"/>
              </w:rPr>
              <w:softHyphen/>
              <w:t>zugspunkte zu Leitbahnen) und kann sie erläutern.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2ED660E" w14:textId="1240A075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480F033B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E906FC" w:rsidRPr="003D4E87" w14:paraId="42E7B97F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08F0B" w14:textId="29978293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lastRenderedPageBreak/>
              <w:t>6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8916" w14:textId="26D8FA08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Chinesische Arzneimittel Basis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3035" w14:textId="24A5D78C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aufgrund meines Wis</w:t>
            </w:r>
            <w:r w:rsidRPr="009B0B29">
              <w:rPr>
                <w:rFonts w:cs="Arial"/>
                <w:sz w:val="16"/>
                <w:szCs w:val="16"/>
              </w:rPr>
              <w:softHyphen/>
              <w:t>sens über die Grundlagen der Pharmakologie und Inhaltsstoff</w:t>
            </w:r>
            <w:r w:rsidRPr="009B0B29">
              <w:rPr>
                <w:rFonts w:cs="Arial"/>
                <w:sz w:val="16"/>
                <w:szCs w:val="16"/>
              </w:rPr>
              <w:softHyphen/>
              <w:t>gruppen von Heilpflanzen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B0B29">
              <w:rPr>
                <w:rFonts w:cs="Arial"/>
                <w:sz w:val="16"/>
                <w:szCs w:val="16"/>
              </w:rPr>
              <w:t>(Biochemische Prozesse</w:t>
            </w:r>
            <w:r>
              <w:rPr>
                <w:rFonts w:cs="Arial"/>
                <w:sz w:val="16"/>
                <w:szCs w:val="16"/>
              </w:rPr>
              <w:t>)</w:t>
            </w:r>
            <w:r w:rsidRPr="009B0B29">
              <w:rPr>
                <w:rFonts w:cs="Arial"/>
                <w:sz w:val="16"/>
                <w:szCs w:val="16"/>
              </w:rPr>
              <w:t xml:space="preserve"> deren Wirkung, To</w:t>
            </w:r>
            <w:r w:rsidRPr="009B0B29">
              <w:rPr>
                <w:rFonts w:cs="Arial"/>
                <w:sz w:val="16"/>
                <w:szCs w:val="16"/>
              </w:rPr>
              <w:softHyphen/>
              <w:t>xizität und Unbedenklichkeit erfas</w:t>
            </w:r>
            <w:r w:rsidRPr="009B0B29">
              <w:rPr>
                <w:rFonts w:cs="Arial"/>
                <w:sz w:val="16"/>
                <w:szCs w:val="16"/>
              </w:rPr>
              <w:softHyphen/>
              <w:t>sen und verstehen.</w:t>
            </w:r>
          </w:p>
          <w:p w14:paraId="55D40701" w14:textId="0B9573FC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 xml:space="preserve">Ich kenne die Grundbegriffe der Botanik und Pharmakognosie; Herkunft, Zubereitung, Extrakte, Extraktionsverfahren und </w:t>
            </w:r>
            <w:r>
              <w:rPr>
                <w:rFonts w:cs="Arial"/>
                <w:sz w:val="16"/>
                <w:szCs w:val="16"/>
              </w:rPr>
              <w:t xml:space="preserve">die </w:t>
            </w:r>
            <w:r w:rsidRPr="009B0B29">
              <w:rPr>
                <w:rFonts w:cs="Arial"/>
                <w:sz w:val="16"/>
                <w:szCs w:val="16"/>
              </w:rPr>
              <w:t>pharma</w:t>
            </w:r>
            <w:r w:rsidRPr="009B0B29">
              <w:rPr>
                <w:rFonts w:cs="Arial"/>
                <w:sz w:val="16"/>
                <w:szCs w:val="16"/>
              </w:rPr>
              <w:softHyphen/>
              <w:t>zeutische Qualität von Arznei</w:t>
            </w:r>
            <w:r w:rsidRPr="009B0B29">
              <w:rPr>
                <w:rFonts w:cs="Arial"/>
                <w:sz w:val="16"/>
                <w:szCs w:val="16"/>
              </w:rPr>
              <w:softHyphen/>
              <w:t>pflanzen und Arzneimitteln; Monografien von Arzneipflanzen, Verarbeitungsmethoden (Pao Zhi) und kann sie erläutern.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F2F0C56" w14:textId="7290FB2C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92404" w14:textId="4D596190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E906FC" w:rsidRPr="003D4E87" w14:paraId="622A83D4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DE257" w14:textId="6CC07383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6FDC4" w14:textId="77777777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 xml:space="preserve">Chinesische Arzneimittel </w:t>
            </w:r>
          </w:p>
          <w:p w14:paraId="6DD0E624" w14:textId="12D220BC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Materia Medica/Rezepturlehre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D84F" w14:textId="25E04509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aufgrund meines Wis</w:t>
            </w:r>
            <w:r w:rsidRPr="009B0B29">
              <w:rPr>
                <w:rFonts w:cs="Arial"/>
                <w:sz w:val="16"/>
                <w:szCs w:val="16"/>
              </w:rPr>
              <w:softHyphen/>
              <w:t>sens über die Geschichte der chi</w:t>
            </w:r>
            <w:r w:rsidRPr="009B0B29">
              <w:rPr>
                <w:rFonts w:cs="Arial"/>
                <w:sz w:val="16"/>
                <w:szCs w:val="16"/>
              </w:rPr>
              <w:softHyphen/>
              <w:t>nesischen Arzneimittellehre; die acht Therapeutischen Verfahren; der Arzneimittelkunde und der Re</w:t>
            </w:r>
            <w:r w:rsidRPr="009B0B29">
              <w:rPr>
                <w:rFonts w:cs="Arial"/>
                <w:sz w:val="16"/>
                <w:szCs w:val="16"/>
              </w:rPr>
              <w:softHyphen/>
              <w:t>zepturlehre eine entsprechende Therapie ableiten</w:t>
            </w:r>
            <w:r>
              <w:rPr>
                <w:rFonts w:cs="Arial"/>
                <w:sz w:val="16"/>
                <w:szCs w:val="16"/>
              </w:rPr>
              <w:t>. Dies</w:t>
            </w:r>
            <w:r w:rsidRPr="009B0B29">
              <w:rPr>
                <w:rFonts w:cs="Arial"/>
                <w:sz w:val="16"/>
                <w:szCs w:val="16"/>
              </w:rPr>
              <w:t xml:space="preserve"> unter Berück</w:t>
            </w:r>
            <w:r w:rsidRPr="009B0B29">
              <w:rPr>
                <w:rFonts w:cs="Arial"/>
                <w:sz w:val="16"/>
                <w:szCs w:val="16"/>
              </w:rPr>
              <w:softHyphen/>
              <w:t>sichtigung von Dosierungen; Modi</w:t>
            </w:r>
            <w:r w:rsidRPr="009B0B29">
              <w:rPr>
                <w:rFonts w:cs="Arial"/>
                <w:sz w:val="16"/>
                <w:szCs w:val="16"/>
              </w:rPr>
              <w:softHyphen/>
              <w:t>fikationen der Rezepturen; Ver</w:t>
            </w:r>
            <w:r w:rsidRPr="009B0B29">
              <w:rPr>
                <w:rFonts w:cs="Arial"/>
                <w:sz w:val="16"/>
                <w:szCs w:val="16"/>
              </w:rPr>
              <w:softHyphen/>
              <w:t>gleiche ähnlicher Rezepturen; kli</w:t>
            </w:r>
            <w:r w:rsidRPr="009B0B29">
              <w:rPr>
                <w:rFonts w:cs="Arial"/>
                <w:sz w:val="16"/>
                <w:szCs w:val="16"/>
              </w:rPr>
              <w:softHyphen/>
              <w:t>nische Überlegungen zum Einsatz der Rezepturen; Verknüpfung von Krankheiten (Bing) oder Muster (Zheng) mit den Rezepturen.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9F5D024" w14:textId="3966EE31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ECC24" w14:textId="59C66465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E906FC" w:rsidRPr="003D4E87" w14:paraId="2137A9B1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23B1F" w14:textId="6DFA27EB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2DF58" w14:textId="289FF1C0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Chinesische Arzneimittel Patholo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gie/Therapie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EE698" w14:textId="33177C77" w:rsidR="00E906FC" w:rsidRPr="009B0B29" w:rsidRDefault="00E906FC" w:rsidP="00191461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aufgrund meines Wis</w:t>
            </w:r>
            <w:r w:rsidRPr="009B0B29">
              <w:rPr>
                <w:rFonts w:cs="Arial"/>
                <w:sz w:val="16"/>
                <w:szCs w:val="16"/>
              </w:rPr>
              <w:softHyphen/>
              <w:t>sens über die Klassischen Werke der Arzneimit</w:t>
            </w:r>
            <w:r w:rsidRPr="009B0B29">
              <w:rPr>
                <w:rFonts w:cs="Arial"/>
                <w:sz w:val="16"/>
                <w:szCs w:val="16"/>
              </w:rPr>
              <w:softHyphen/>
              <w:t xml:space="preserve">tel-Therapie sowie </w:t>
            </w:r>
            <w:r>
              <w:rPr>
                <w:rFonts w:cs="Arial"/>
                <w:sz w:val="16"/>
                <w:szCs w:val="16"/>
              </w:rPr>
              <w:t>meiner Kenntnis über</w:t>
            </w:r>
            <w:r w:rsidRPr="009B0B29">
              <w:rPr>
                <w:rFonts w:cs="Arial"/>
                <w:sz w:val="16"/>
                <w:szCs w:val="16"/>
              </w:rPr>
              <w:t xml:space="preserve"> häufige Krank</w:t>
            </w:r>
            <w:r w:rsidRPr="009B0B29">
              <w:rPr>
                <w:rFonts w:cs="Arial"/>
                <w:sz w:val="16"/>
                <w:szCs w:val="16"/>
              </w:rPr>
              <w:softHyphen/>
              <w:t>heitsbilder, deren fachgerechte Anwendung in der Therapie ablei</w:t>
            </w:r>
            <w:r w:rsidRPr="009B0B29">
              <w:rPr>
                <w:rFonts w:cs="Arial"/>
                <w:sz w:val="16"/>
                <w:szCs w:val="16"/>
              </w:rPr>
              <w:softHyphen/>
              <w:t>ten, beurteilen, planen, durchfüh</w:t>
            </w:r>
            <w:r w:rsidRPr="009B0B29">
              <w:rPr>
                <w:rFonts w:cs="Arial"/>
                <w:sz w:val="16"/>
                <w:szCs w:val="16"/>
              </w:rPr>
              <w:softHyphen/>
              <w:t>ren und evaluieren.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E87FE82" w14:textId="76F433E8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B8A5B" w14:textId="4537073D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E906FC" w:rsidRPr="003D4E87" w14:paraId="1C154420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E6427" w14:textId="2227B4E4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0708" w14:textId="13137B6B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B3EB" w14:textId="7B84474A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kann aufgrund meines Wis</w:t>
            </w:r>
            <w:r w:rsidRPr="009B0B29">
              <w:rPr>
                <w:rFonts w:cs="Arial"/>
                <w:sz w:val="16"/>
                <w:szCs w:val="16"/>
              </w:rPr>
              <w:softHyphen/>
              <w:t xml:space="preserve">sens </w:t>
            </w:r>
            <w:r>
              <w:rPr>
                <w:rFonts w:cs="Arial"/>
                <w:sz w:val="16"/>
                <w:szCs w:val="16"/>
              </w:rPr>
              <w:t xml:space="preserve">und </w:t>
            </w:r>
            <w:r w:rsidRPr="009B0B29">
              <w:rPr>
                <w:rFonts w:cs="Arial"/>
                <w:sz w:val="16"/>
                <w:szCs w:val="16"/>
              </w:rPr>
              <w:t>unter Berücksichtigung schulmedizinischer Befunde ein geeignetes Therapieverfahren/-konzept für Akutfälle (Notfall-Inter</w:t>
            </w:r>
            <w:r w:rsidRPr="009B0B29">
              <w:rPr>
                <w:rFonts w:cs="Arial"/>
                <w:sz w:val="16"/>
                <w:szCs w:val="16"/>
              </w:rPr>
              <w:softHyphen/>
              <w:t>ventionen), chronische Fälle, Schmerz-, Palliativ- und Langzeit-behandlungen entwickeln. Ich kann die Möglichkeiten von ergän</w:t>
            </w:r>
            <w:r w:rsidRPr="009B0B29">
              <w:rPr>
                <w:rFonts w:cs="Arial"/>
                <w:sz w:val="16"/>
                <w:szCs w:val="16"/>
              </w:rPr>
              <w:softHyphen/>
              <w:t>zenden Massnahmen oder Weiter</w:t>
            </w:r>
            <w:r w:rsidRPr="009B0B29">
              <w:rPr>
                <w:rFonts w:cs="Arial"/>
                <w:sz w:val="16"/>
                <w:szCs w:val="16"/>
              </w:rPr>
              <w:softHyphen/>
              <w:t xml:space="preserve">weisungen beurteilen und beachte dabei die Grenzen der TCM. 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9955D5F" w14:textId="7D556EE4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F9A6" w14:textId="4D54C839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E906FC" w:rsidRPr="003D4E87" w14:paraId="2EB98E66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C6ECB" w14:textId="500F3882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10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2C4D" w14:textId="4D34A004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cen und Förderung der Gesund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heitskompetenz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7558C" w14:textId="27531CD9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Aufgrund meines Wissens über die Bedeutung der Lebensführung, die Wechselwirkungen zwischen Psyche, Körper und Geist kann ich geeignete Massnahmen zur För</w:t>
            </w:r>
            <w:r w:rsidRPr="009B0B29">
              <w:rPr>
                <w:rFonts w:cs="Arial"/>
                <w:sz w:val="16"/>
                <w:szCs w:val="16"/>
              </w:rPr>
              <w:softHyphen/>
              <w:t>derung der Ressourcen und der Prävention nach TCM (Diätetik und Qi Gong) ableiten.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432F5F6" w14:textId="57FDEA26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9A62" w14:textId="202BA79D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</w:tbl>
    <w:p w14:paraId="1D9F5C47" w14:textId="77777777" w:rsidR="00991573" w:rsidRDefault="00991573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18"/>
        <w:gridCol w:w="4559"/>
        <w:gridCol w:w="1097"/>
      </w:tblGrid>
      <w:tr w:rsidR="00991573" w:rsidRPr="00991573" w14:paraId="0212E1CE" w14:textId="77777777" w:rsidTr="00E5478D">
        <w:trPr>
          <w:cantSplit/>
          <w:trHeight w:val="356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3CE4A401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155CE927" w:rsidR="00E906FC" w:rsidRPr="00991573" w:rsidRDefault="00991573" w:rsidP="001E398C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991573">
              <w:rPr>
                <w:bCs/>
                <w:color w:val="FFFFFF" w:themeColor="background1"/>
                <w:szCs w:val="18"/>
              </w:rPr>
              <w:t xml:space="preserve">Ressourcen - </w:t>
            </w:r>
            <w:r w:rsidR="00E906FC" w:rsidRPr="00991573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32CB88C2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1B842A6D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7154B64E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E906FC" w:rsidRPr="003D4E87" w14:paraId="0830400F" w14:textId="77777777" w:rsidTr="00E5478D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39747241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13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3056DE6D" w:rsidR="00C303E1" w:rsidRPr="009872F2" w:rsidRDefault="00E906FC" w:rsidP="009872F2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Ana</w:t>
            </w:r>
            <w:r>
              <w:rPr>
                <w:rFonts w:cs="Arial"/>
                <w:szCs w:val="18"/>
              </w:rPr>
              <w:t>mn</w:t>
            </w:r>
            <w:r w:rsidRPr="003D4E87">
              <w:rPr>
                <w:rFonts w:cs="Arial"/>
                <w:szCs w:val="18"/>
              </w:rPr>
              <w:t>ese, Befunderhebung und Diagnostik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412F7035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realisiere Anamnese, Befun</w:t>
            </w:r>
            <w:r w:rsidRPr="009B0B29">
              <w:rPr>
                <w:rFonts w:cs="Arial"/>
                <w:sz w:val="16"/>
                <w:szCs w:val="16"/>
              </w:rPr>
              <w:softHyphen/>
              <w:t>derhebung, Diagnostik routiniert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B0B29">
              <w:rPr>
                <w:rFonts w:cs="Arial"/>
                <w:sz w:val="16"/>
                <w:szCs w:val="16"/>
              </w:rPr>
              <w:t>und wende dabei die 4 diagnostischen Methoden pra</w:t>
            </w:r>
            <w:r w:rsidRPr="009B0B29">
              <w:rPr>
                <w:rFonts w:cs="Arial"/>
                <w:sz w:val="16"/>
                <w:szCs w:val="16"/>
              </w:rPr>
              <w:softHyphen/>
              <w:t>xisbezogen und verantwortungs</w:t>
            </w:r>
            <w:r w:rsidRPr="009B0B29">
              <w:rPr>
                <w:rFonts w:cs="Arial"/>
                <w:sz w:val="16"/>
                <w:szCs w:val="16"/>
              </w:rPr>
              <w:softHyphen/>
              <w:t>voll an.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4F540FBF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6C34CDD0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  <w:tr w:rsidR="00E906FC" w:rsidRPr="003D4E87" w14:paraId="2392A619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858A7F3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lastRenderedPageBreak/>
              <w:t>14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1263727B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Analyse und Planung TCM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20686D80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analysiere und interpretiere die erhobenen Informationen sowie ergänzende alternativ- und schul</w:t>
            </w:r>
            <w:r w:rsidRPr="009B0B29">
              <w:rPr>
                <w:rFonts w:cs="Arial"/>
                <w:sz w:val="16"/>
                <w:szCs w:val="16"/>
              </w:rPr>
              <w:softHyphen/>
              <w:t>medizinische Befunde auf Basis des Verständnisses der TCM, überführe diese in eine vernet</w:t>
            </w:r>
            <w:r w:rsidRPr="009B0B29">
              <w:rPr>
                <w:rFonts w:cs="Arial"/>
                <w:sz w:val="16"/>
                <w:szCs w:val="16"/>
              </w:rPr>
              <w:softHyphen/>
              <w:t>zende Gesamtschau und erstelle daraus eine individuelle Arbeitsdi</w:t>
            </w:r>
            <w:r w:rsidRPr="009B0B29">
              <w:rPr>
                <w:rFonts w:cs="Arial"/>
                <w:sz w:val="16"/>
                <w:szCs w:val="16"/>
              </w:rPr>
              <w:softHyphen/>
              <w:t>agnose mit ziel-gerichtetem The</w:t>
            </w:r>
            <w:r w:rsidRPr="009B0B29">
              <w:rPr>
                <w:rFonts w:cs="Arial"/>
                <w:sz w:val="16"/>
                <w:szCs w:val="16"/>
              </w:rPr>
              <w:softHyphen/>
              <w:t>rapiekonzept. Ich leite daraus die Behandlungsstrategie, Therapie</w:t>
            </w:r>
            <w:r w:rsidRPr="009B0B29">
              <w:rPr>
                <w:rFonts w:cs="Arial"/>
                <w:sz w:val="16"/>
                <w:szCs w:val="16"/>
              </w:rPr>
              <w:softHyphen/>
              <w:t>schritte und -ziele ab.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37D20A61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5C6BAA0F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  <w:tr w:rsidR="00E906FC" w:rsidRPr="003D4E87" w14:paraId="1047986C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987BC" w14:textId="73763EA2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15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41D4A" w14:textId="77777777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Therapie-Durchführung TCM</w:t>
            </w:r>
          </w:p>
          <w:p w14:paraId="2D98F3C4" w14:textId="5B09AF85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Schwerpunkt Chinesische Arznei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mittel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C7015" w14:textId="59E75F6E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 xml:space="preserve">Ich wende die Arzneimittel gemäss Ressourcen Liste </w:t>
            </w:r>
            <w:r>
              <w:rPr>
                <w:rFonts w:cs="Arial"/>
                <w:sz w:val="16"/>
                <w:szCs w:val="16"/>
              </w:rPr>
              <w:t xml:space="preserve">routiniert an </w:t>
            </w:r>
            <w:r w:rsidRPr="009B0B29">
              <w:rPr>
                <w:rFonts w:cs="Arial"/>
                <w:sz w:val="16"/>
                <w:szCs w:val="16"/>
              </w:rPr>
              <w:t>(Geschmack, Tempe</w:t>
            </w:r>
            <w:r w:rsidRPr="009B0B29">
              <w:rPr>
                <w:rFonts w:cs="Arial"/>
                <w:sz w:val="16"/>
                <w:szCs w:val="16"/>
              </w:rPr>
              <w:softHyphen/>
              <w:t>raturverhalten, Leitbahnen, Qi- und Wirkrichtung, acht diagnosti</w:t>
            </w:r>
            <w:r w:rsidRPr="009B0B29">
              <w:rPr>
                <w:rFonts w:cs="Arial"/>
                <w:sz w:val="16"/>
                <w:szCs w:val="16"/>
              </w:rPr>
              <w:softHyphen/>
              <w:t>sche Leitkriterien, Wirkung, Indika</w:t>
            </w:r>
            <w:r w:rsidRPr="009B0B29">
              <w:rPr>
                <w:rFonts w:cs="Arial"/>
                <w:sz w:val="16"/>
                <w:szCs w:val="16"/>
              </w:rPr>
              <w:softHyphen/>
              <w:t>tionen Dosierung, Kontra-indikatio</w:t>
            </w:r>
            <w:r w:rsidRPr="009B0B29">
              <w:rPr>
                <w:rFonts w:cs="Arial"/>
                <w:sz w:val="16"/>
                <w:szCs w:val="16"/>
              </w:rPr>
              <w:softHyphen/>
              <w:t>nen, Interaktionen)</w:t>
            </w:r>
            <w:r>
              <w:rPr>
                <w:rFonts w:cs="Arial"/>
                <w:sz w:val="16"/>
                <w:szCs w:val="16"/>
              </w:rPr>
              <w:t>.</w:t>
            </w:r>
            <w:r w:rsidRPr="009B0B29">
              <w:rPr>
                <w:rFonts w:cs="Arial"/>
                <w:sz w:val="16"/>
                <w:szCs w:val="16"/>
              </w:rPr>
              <w:t xml:space="preserve"> Ich verantworte sinnvolle Rezepturen und Darrei</w:t>
            </w:r>
            <w:r w:rsidRPr="009B0B29">
              <w:rPr>
                <w:rFonts w:cs="Arial"/>
                <w:sz w:val="16"/>
                <w:szCs w:val="16"/>
              </w:rPr>
              <w:softHyphen/>
              <w:t>chungsformen unter Einbezug klassischer und aktueller Ge</w:t>
            </w:r>
            <w:r w:rsidRPr="009B0B29">
              <w:rPr>
                <w:rFonts w:cs="Arial"/>
                <w:sz w:val="16"/>
                <w:szCs w:val="16"/>
              </w:rPr>
              <w:softHyphen/>
              <w:t>brauchsanpassungen und Behandlungs</w:t>
            </w:r>
            <w:r>
              <w:rPr>
                <w:rFonts w:cs="Arial"/>
                <w:sz w:val="16"/>
                <w:szCs w:val="16"/>
              </w:rPr>
              <w:t>-</w:t>
            </w:r>
            <w:r w:rsidRPr="009B0B29">
              <w:rPr>
                <w:rFonts w:cs="Arial"/>
                <w:sz w:val="16"/>
                <w:szCs w:val="16"/>
              </w:rPr>
              <w:t>prinzipien, sowie unter Einhaltung der gesetzlichen Richt</w:t>
            </w:r>
            <w:r w:rsidRPr="009B0B29">
              <w:rPr>
                <w:rFonts w:cs="Arial"/>
                <w:sz w:val="16"/>
                <w:szCs w:val="16"/>
              </w:rPr>
              <w:softHyphen/>
              <w:t>linien, Qualitätskontrollen und hy</w:t>
            </w:r>
            <w:r w:rsidRPr="009B0B29">
              <w:rPr>
                <w:rFonts w:cs="Arial"/>
                <w:sz w:val="16"/>
                <w:szCs w:val="16"/>
              </w:rPr>
              <w:softHyphen/>
              <w:t>gienischen Massnahmen.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8DA1315" w14:textId="72994DCC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E81E" w14:textId="58C154AE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E906FC" w:rsidRPr="003D4E87" w14:paraId="599D06B2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D6A1" w14:textId="2DA3EF7F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B901" w14:textId="7EB546AA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Evaluation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1F06" w14:textId="5179A389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überprüfe und evaluiere den Behandlungs</w:t>
            </w:r>
            <w:r>
              <w:rPr>
                <w:rFonts w:cs="Arial"/>
                <w:sz w:val="16"/>
                <w:szCs w:val="16"/>
              </w:rPr>
              <w:t>-</w:t>
            </w:r>
            <w:r w:rsidRPr="009B0B29">
              <w:rPr>
                <w:rFonts w:cs="Arial"/>
                <w:sz w:val="16"/>
                <w:szCs w:val="16"/>
              </w:rPr>
              <w:t>verlauf unter Anwen</w:t>
            </w:r>
            <w:r w:rsidRPr="009B0B29">
              <w:rPr>
                <w:rFonts w:cs="Arial"/>
                <w:sz w:val="16"/>
                <w:szCs w:val="16"/>
              </w:rPr>
              <w:softHyphen/>
              <w:t>dung der Prinzipien und Diagnose</w:t>
            </w:r>
            <w:r w:rsidRPr="009B0B29">
              <w:rPr>
                <w:rFonts w:cs="Arial"/>
                <w:sz w:val="16"/>
                <w:szCs w:val="16"/>
              </w:rPr>
              <w:softHyphen/>
              <w:t>verfahren der TCM routiniert und passe die Therapieschritte den in</w:t>
            </w:r>
            <w:r w:rsidRPr="009B0B29">
              <w:rPr>
                <w:rFonts w:cs="Arial"/>
                <w:sz w:val="16"/>
                <w:szCs w:val="16"/>
              </w:rPr>
              <w:softHyphen/>
              <w:t>dividuellen Reaktionen und Thera</w:t>
            </w:r>
            <w:r w:rsidRPr="009B0B29">
              <w:rPr>
                <w:rFonts w:cs="Arial"/>
                <w:sz w:val="16"/>
                <w:szCs w:val="16"/>
              </w:rPr>
              <w:softHyphen/>
              <w:t>piezielen an.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2D384E0" w14:textId="4C33E80B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D539A" w14:textId="70CD3A3C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E906FC" w:rsidRPr="003D4E87" w14:paraId="7A65C54C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824B2" w14:textId="20051DE1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4A3F2" w14:textId="0B64EC03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Forschung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2483D" w14:textId="399A1D0A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recherchiere und verwende Fachliteratur selbständig und setze die erlangten Erkenntnisse fallbezogen ein.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1C8A8A5" w14:textId="41C03234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A824E" w14:textId="3E7B05E8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E906FC" w:rsidRPr="003D4E87" w14:paraId="6CFA9295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0E80" w14:textId="1D2FE4B0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0FB58" w14:textId="39BED322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Dokumentation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5DAD" w14:textId="6FBF32AA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dokumentiere die relevanten Befunde, den Therapieverlauf nachvollziehbar in den Patienten</w:t>
            </w:r>
            <w:r w:rsidRPr="009B0B29">
              <w:rPr>
                <w:rFonts w:cs="Arial"/>
                <w:sz w:val="16"/>
                <w:szCs w:val="16"/>
              </w:rPr>
              <w:softHyphen/>
              <w:t>akten.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7A9DE88" w14:textId="2C75F8EB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AB125" w14:textId="191B455F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E906FC" w:rsidRPr="003D4E87" w14:paraId="2EAE14A9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5AE1" w14:textId="5AA94DBA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16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53770" w14:textId="1B4F2EB6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CB9C7" w14:textId="412575F1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plane und organisiere die Folgekonsultationen und Behandlun</w:t>
            </w:r>
            <w:r w:rsidRPr="009B0B29">
              <w:rPr>
                <w:rFonts w:cs="Arial"/>
                <w:sz w:val="16"/>
                <w:szCs w:val="16"/>
              </w:rPr>
              <w:softHyphen/>
              <w:t>gen</w:t>
            </w:r>
            <w:r>
              <w:rPr>
                <w:rFonts w:cs="Arial"/>
                <w:sz w:val="16"/>
                <w:szCs w:val="16"/>
              </w:rPr>
              <w:t xml:space="preserve"> und </w:t>
            </w:r>
            <w:r w:rsidRPr="009B0B29">
              <w:rPr>
                <w:rFonts w:cs="Arial"/>
                <w:sz w:val="16"/>
                <w:szCs w:val="16"/>
              </w:rPr>
              <w:t>schätze verantwortungsvoll die Prognose des Falles ein. Ich begleite und leite Patienten ver</w:t>
            </w:r>
            <w:r w:rsidRPr="009B0B29">
              <w:rPr>
                <w:rFonts w:cs="Arial"/>
                <w:sz w:val="16"/>
                <w:szCs w:val="16"/>
              </w:rPr>
              <w:softHyphen/>
              <w:t>antwortungsvoll innerhalb der ge</w:t>
            </w:r>
            <w:r w:rsidRPr="009B0B29">
              <w:rPr>
                <w:rFonts w:cs="Arial"/>
                <w:sz w:val="16"/>
                <w:szCs w:val="16"/>
              </w:rPr>
              <w:softHyphen/>
              <w:t>setzlichen Rahmenbedingungen in unterschiedlichen Krankheitspha</w:t>
            </w:r>
            <w:r w:rsidRPr="009B0B29">
              <w:rPr>
                <w:rFonts w:cs="Arial"/>
                <w:sz w:val="16"/>
                <w:szCs w:val="16"/>
              </w:rPr>
              <w:softHyphen/>
              <w:t>sen so, dass sie die Massnahmen und Wirkungen einer TCM Be</w:t>
            </w:r>
            <w:r w:rsidRPr="009B0B29">
              <w:rPr>
                <w:rFonts w:cs="Arial"/>
                <w:sz w:val="16"/>
                <w:szCs w:val="16"/>
              </w:rPr>
              <w:softHyphen/>
              <w:t>handlung verstehen, Therapiean</w:t>
            </w:r>
            <w:r w:rsidRPr="009B0B29">
              <w:rPr>
                <w:rFonts w:cs="Arial"/>
                <w:sz w:val="16"/>
                <w:szCs w:val="16"/>
              </w:rPr>
              <w:softHyphen/>
              <w:t>weisungen befolgen und notwen</w:t>
            </w:r>
            <w:r w:rsidRPr="009B0B29">
              <w:rPr>
                <w:rFonts w:cs="Arial"/>
                <w:sz w:val="16"/>
                <w:szCs w:val="16"/>
              </w:rPr>
              <w:softHyphen/>
              <w:t>dige Begleitmassnahmen koope</w:t>
            </w:r>
            <w:r w:rsidRPr="009B0B29">
              <w:rPr>
                <w:rFonts w:cs="Arial"/>
                <w:sz w:val="16"/>
                <w:szCs w:val="16"/>
              </w:rPr>
              <w:softHyphen/>
              <w:t>rativ anwenden oder im Alltag in</w:t>
            </w:r>
            <w:r w:rsidRPr="009B0B29">
              <w:rPr>
                <w:rFonts w:cs="Arial"/>
                <w:sz w:val="16"/>
                <w:szCs w:val="16"/>
              </w:rPr>
              <w:softHyphen/>
              <w:t>tegrieren. Ich organisiere den fall</w:t>
            </w:r>
            <w:r w:rsidRPr="009B0B29">
              <w:rPr>
                <w:rFonts w:cs="Arial"/>
                <w:sz w:val="16"/>
                <w:szCs w:val="16"/>
              </w:rPr>
              <w:softHyphen/>
              <w:t>bezogenen Einsatz von begleiten</w:t>
            </w:r>
            <w:r w:rsidRPr="009B0B29">
              <w:rPr>
                <w:rFonts w:cs="Arial"/>
                <w:sz w:val="16"/>
                <w:szCs w:val="16"/>
              </w:rPr>
              <w:softHyphen/>
              <w:t>den Massnahmen zur TCM Be</w:t>
            </w:r>
            <w:r w:rsidRPr="009B0B29">
              <w:rPr>
                <w:rFonts w:cs="Arial"/>
                <w:sz w:val="16"/>
                <w:szCs w:val="16"/>
              </w:rPr>
              <w:softHyphen/>
              <w:t>handlung.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2AF6506" w14:textId="4E3BA201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376B6" w14:textId="755C33DC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:rsidR="00E906FC" w:rsidRPr="003D4E87" w14:paraId="39DC79DF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2994" w14:textId="3CFF1846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6B742" w14:textId="00764C10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cen und Förderung des Gesund</w:t>
            </w:r>
            <w:r>
              <w:rPr>
                <w:rFonts w:cs="Arial"/>
                <w:szCs w:val="18"/>
              </w:rPr>
              <w:softHyphen/>
            </w:r>
            <w:r w:rsidRPr="003D4E87">
              <w:rPr>
                <w:rFonts w:cs="Arial"/>
                <w:szCs w:val="18"/>
              </w:rPr>
              <w:t>heitskompetenz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2410" w14:textId="7A272C2F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sz w:val="16"/>
                <w:szCs w:val="16"/>
              </w:rPr>
              <w:t>Ich berate, instruiere und unter</w:t>
            </w:r>
            <w:r w:rsidRPr="009B0B29">
              <w:rPr>
                <w:rFonts w:cs="Arial"/>
                <w:sz w:val="16"/>
                <w:szCs w:val="16"/>
              </w:rPr>
              <w:softHyphen/>
              <w:t>stütze den Patienten selbständig und routiniert gemäss den Prinzi</w:t>
            </w:r>
            <w:r w:rsidRPr="009B0B29">
              <w:rPr>
                <w:rFonts w:cs="Arial"/>
                <w:sz w:val="16"/>
                <w:szCs w:val="16"/>
              </w:rPr>
              <w:softHyphen/>
              <w:t>pien der TCM im Sinne der Ge</w:t>
            </w:r>
            <w:r w:rsidRPr="009B0B29">
              <w:rPr>
                <w:rFonts w:cs="Arial"/>
                <w:sz w:val="16"/>
                <w:szCs w:val="16"/>
              </w:rPr>
              <w:softHyphen/>
              <w:t>sundheitsförderungen und Präven</w:t>
            </w:r>
            <w:r w:rsidRPr="009B0B29">
              <w:rPr>
                <w:rFonts w:cs="Arial"/>
                <w:sz w:val="16"/>
                <w:szCs w:val="16"/>
              </w:rPr>
              <w:softHyphen/>
              <w:t>tion, mit speziellem Bezug auf Diä</w:t>
            </w:r>
            <w:r w:rsidRPr="009B0B29">
              <w:rPr>
                <w:rFonts w:cs="Arial"/>
                <w:sz w:val="16"/>
                <w:szCs w:val="16"/>
              </w:rPr>
              <w:softHyphen/>
              <w:t xml:space="preserve">tetik und Qi Gong. 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566BF1E" w14:textId="34121200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A568" w14:textId="191F6594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</w:tbl>
    <w:p w14:paraId="61E83361" w14:textId="77777777" w:rsidR="00E906FC" w:rsidRPr="007A1849" w:rsidRDefault="00E906FC" w:rsidP="00E906FC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Pr="00195FC0">
        <w:rPr>
          <w:b w:val="0"/>
          <w:bCs w:val="0"/>
          <w:sz w:val="22"/>
          <w:szCs w:val="22"/>
        </w:rPr>
        <w:t>www.igtcm.org/dokumente/</w:t>
      </w:r>
      <w:r w:rsidRPr="007A1849">
        <w:rPr>
          <w:b w:val="0"/>
          <w:bCs w:val="0"/>
          <w:sz w:val="22"/>
          <w:szCs w:val="22"/>
        </w:rPr>
        <w:t>)</w:t>
      </w:r>
    </w:p>
    <w:p w14:paraId="16A7E2B3" w14:textId="77777777" w:rsidR="00E906FC" w:rsidRDefault="00E906FC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18"/>
        <w:gridCol w:w="4559"/>
        <w:gridCol w:w="1097"/>
      </w:tblGrid>
      <w:tr w:rsidR="00991573" w:rsidRPr="00991573" w14:paraId="6B67F924" w14:textId="77777777" w:rsidTr="00E5478D">
        <w:trPr>
          <w:cantSplit/>
          <w:trHeight w:val="323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CCEB0" w14:textId="60931B85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1E55D" w14:textId="4759C6AE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9202A" w14:textId="2C9EC0C3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8D4C744" w14:textId="1EBD04CA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D4B21" w14:textId="300D7ECF" w:rsidR="00E906FC" w:rsidRPr="00991573" w:rsidRDefault="00991573" w:rsidP="001E398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991573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E906FC" w:rsidRPr="003D4E87" w14:paraId="48A8E0BF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16FAC009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</w:t>
            </w:r>
            <w:r>
              <w:rPr>
                <w:szCs w:val="18"/>
              </w:rPr>
              <w:t>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0ACEA0E1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color w:val="000000"/>
                <w:szCs w:val="18"/>
              </w:rPr>
              <w:t>Schriftlicher Prüfungsteil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50770131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color w:val="000000"/>
                <w:sz w:val="16"/>
                <w:szCs w:val="16"/>
              </w:rPr>
              <w:t>Mein Wissen über die Traditionelle Chinesische Medizin wurde mittels eines schriftlichen Qualifikationsverfahrens beurteilt und ich habe dieses Verfahren mit dem Prädikat "bestanden" absolviert.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7AB7CE13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0EDB2BC6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  <w:tr w:rsidR="00E906FC" w:rsidRPr="003D4E87" w14:paraId="45ADFA5E" w14:textId="77777777" w:rsidTr="00E5478D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3583298C" w:rsidR="00E906FC" w:rsidRPr="003D4E87" w:rsidRDefault="00E906FC" w:rsidP="001E398C">
            <w:pPr>
              <w:pStyle w:val="Textkrper"/>
              <w:rPr>
                <w:szCs w:val="18"/>
              </w:rPr>
            </w:pPr>
            <w:r w:rsidRPr="003D4E87">
              <w:rPr>
                <w:szCs w:val="18"/>
              </w:rPr>
              <w:t>1</w:t>
            </w:r>
            <w:r>
              <w:rPr>
                <w:szCs w:val="18"/>
              </w:rPr>
              <w:t>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33FEA0CB" w:rsidR="00E906FC" w:rsidRPr="003D4E87" w:rsidRDefault="00E906FC" w:rsidP="001E398C">
            <w:pPr>
              <w:pStyle w:val="Textkrper"/>
              <w:rPr>
                <w:rFonts w:cs="Arial"/>
                <w:szCs w:val="18"/>
              </w:rPr>
            </w:pPr>
            <w:r w:rsidRPr="003D4E87">
              <w:rPr>
                <w:rFonts w:cs="Arial"/>
                <w:color w:val="000000"/>
                <w:szCs w:val="18"/>
              </w:rPr>
              <w:t>Mündlich/praktischer Prüfungsteil</w:t>
            </w:r>
          </w:p>
        </w:tc>
        <w:tc>
          <w:tcPr>
            <w:tcW w:w="18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3F294488" w:rsidR="00E906FC" w:rsidRPr="009B0B29" w:rsidRDefault="00E906FC" w:rsidP="001E398C">
            <w:pPr>
              <w:pStyle w:val="Textkrper"/>
              <w:rPr>
                <w:rFonts w:cs="Arial"/>
                <w:sz w:val="16"/>
                <w:szCs w:val="16"/>
              </w:rPr>
            </w:pPr>
            <w:r w:rsidRPr="009B0B29">
              <w:rPr>
                <w:rFonts w:cs="Arial"/>
                <w:color w:val="000000"/>
                <w:sz w:val="16"/>
                <w:szCs w:val="16"/>
              </w:rPr>
              <w:t>Mein Wissen und die Fertigkeiten über die Traditionelle Chinesische Medizin wurden mittels eines mündlich/praktischen Qualifikati</w:t>
            </w:r>
            <w:r w:rsidRPr="009B0B29">
              <w:rPr>
                <w:rFonts w:cs="Arial"/>
                <w:color w:val="000000"/>
                <w:sz w:val="16"/>
                <w:szCs w:val="16"/>
              </w:rPr>
              <w:softHyphen/>
              <w:t>onsverfahren beurteilt und ich habe dieses Verfahren mit dem Prädikat "bestanden" absolviert.</w:t>
            </w:r>
          </w:p>
        </w:tc>
        <w:tc>
          <w:tcPr>
            <w:tcW w:w="162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6FF3F1AB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17F36E0A" w:rsidR="00E906FC" w:rsidRPr="003D4E87" w:rsidRDefault="009872F2" w:rsidP="001E398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</w:tbl>
    <w:p w14:paraId="4C87854A" w14:textId="77777777" w:rsidR="00993D54" w:rsidRPr="003D4E87" w:rsidRDefault="00993D54" w:rsidP="00E906FC">
      <w:pPr>
        <w:pStyle w:val="Textkrper"/>
        <w:rPr>
          <w:szCs w:val="18"/>
        </w:rPr>
      </w:pPr>
    </w:p>
    <w:sectPr w:rsidR="00993D54" w:rsidRPr="003D4E87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2D455" w14:textId="77777777" w:rsidR="00113C46" w:rsidRDefault="00113C46">
      <w:r>
        <w:separator/>
      </w:r>
    </w:p>
  </w:endnote>
  <w:endnote w:type="continuationSeparator" w:id="0">
    <w:p w14:paraId="4BF23FA4" w14:textId="77777777" w:rsidR="00113C46" w:rsidRDefault="00113C46">
      <w:r>
        <w:continuationSeparator/>
      </w:r>
    </w:p>
  </w:endnote>
  <w:endnote w:type="continuationNotice" w:id="1">
    <w:p w14:paraId="017460B8" w14:textId="77777777" w:rsidR="00113C46" w:rsidRDefault="001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4AC0E226" w:rsidR="00E45B54" w:rsidRPr="00106672" w:rsidRDefault="00113C46" w:rsidP="00ED1D1C">
    <w:pPr>
      <w:pStyle w:val="FuzeileQuer"/>
      <w:rPr>
        <w:lang w:val="de-CH"/>
      </w:rPr>
    </w:pPr>
    <w:r>
      <w:fldChar w:fldCharType="begin"/>
    </w:r>
    <w:r w:rsidRPr="00106672">
      <w:rPr>
        <w:lang w:val="de-CH"/>
      </w:rPr>
      <w:instrText xml:space="preserve"> FILENAME  \* MERGEFORMAT </w:instrText>
    </w:r>
    <w:r>
      <w:fldChar w:fldCharType="separate"/>
    </w:r>
    <w:r w:rsidR="009872F2" w:rsidRPr="00106672">
      <w:rPr>
        <w:noProof/>
        <w:lang w:val="de-CH"/>
      </w:rPr>
      <w:t>12.2 GWV FO Nachweis M2 TCM AM 201030 DE.docx</w:t>
    </w:r>
    <w:r>
      <w:rPr>
        <w:noProof/>
      </w:rPr>
      <w:fldChar w:fldCharType="end"/>
    </w:r>
    <w:r w:rsidR="00E45B54" w:rsidRPr="00106672">
      <w:rPr>
        <w:lang w:val="de-CH"/>
      </w:rPr>
      <w:tab/>
    </w:r>
    <w:r w:rsidR="00E45B54">
      <w:fldChar w:fldCharType="begin"/>
    </w:r>
    <w:r w:rsidR="00E45B54" w:rsidRPr="00106672">
      <w:rPr>
        <w:lang w:val="de-CH"/>
      </w:rPr>
      <w:instrText xml:space="preserve"> PAGE </w:instrText>
    </w:r>
    <w:r w:rsidR="00E45B54">
      <w:fldChar w:fldCharType="separate"/>
    </w:r>
    <w:r w:rsidR="004462D1" w:rsidRPr="00106672">
      <w:rPr>
        <w:noProof/>
        <w:lang w:val="de-CH"/>
      </w:rPr>
      <w:t>5</w:t>
    </w:r>
    <w:r w:rsidR="00E45B54">
      <w:fldChar w:fldCharType="end"/>
    </w:r>
    <w:r w:rsidR="00E45B54" w:rsidRPr="00106672">
      <w:rPr>
        <w:lang w:val="de-CH"/>
      </w:rPr>
      <w:t>/</w:t>
    </w:r>
    <w:r w:rsidR="00E45B54">
      <w:fldChar w:fldCharType="begin"/>
    </w:r>
    <w:r w:rsidR="00E45B54" w:rsidRPr="00106672">
      <w:rPr>
        <w:lang w:val="de-CH"/>
      </w:rPr>
      <w:instrText xml:space="preserve"> NUMPAGES </w:instrText>
    </w:r>
    <w:r w:rsidR="00E45B54">
      <w:fldChar w:fldCharType="separate"/>
    </w:r>
    <w:r w:rsidR="004462D1" w:rsidRPr="00106672">
      <w:rPr>
        <w:noProof/>
        <w:lang w:val="de-CH"/>
      </w:rPr>
      <w:t>5</w:t>
    </w:r>
    <w:r w:rsidR="00E45B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E45B54" w:rsidRPr="00775417" w:rsidRDefault="00E45B5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="006F2AAE" w:rsidRPr="006F2AAE">
      <w:rPr>
        <w:lang w:val="de-CH"/>
      </w:rPr>
      <w:t>We</w:t>
    </w:r>
    <w:r w:rsidR="006F2AAE" w:rsidRPr="00775417">
      <w:rPr>
        <w:lang w:val="de-CH"/>
      </w:rPr>
      <w:t>n</w:t>
    </w:r>
    <w:r w:rsidR="006F2AAE"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94BAC" w14:textId="77777777" w:rsidR="00113C46" w:rsidRDefault="00113C46">
      <w:r>
        <w:separator/>
      </w:r>
    </w:p>
  </w:footnote>
  <w:footnote w:type="continuationSeparator" w:id="0">
    <w:p w14:paraId="37F3D6E0" w14:textId="77777777" w:rsidR="00113C46" w:rsidRDefault="00113C46">
      <w:r>
        <w:continuationSeparator/>
      </w:r>
    </w:p>
  </w:footnote>
  <w:footnote w:type="continuationNotice" w:id="1">
    <w:p w14:paraId="79C1119E" w14:textId="77777777" w:rsidR="00113C46" w:rsidRDefault="00113C46"/>
  </w:footnote>
  <w:footnote w:id="2">
    <w:p w14:paraId="3F558A3E" w14:textId="773613E9" w:rsidR="0098487E" w:rsidRDefault="0098487E" w:rsidP="0098487E">
      <w:pPr>
        <w:pStyle w:val="Funotentext"/>
        <w:tabs>
          <w:tab w:val="left" w:pos="639"/>
        </w:tabs>
      </w:pPr>
      <w:r>
        <w:rPr>
          <w:rStyle w:val="Funotenzeichen"/>
        </w:rPr>
        <w:footnoteRef/>
      </w:r>
      <w:r>
        <w:t xml:space="preserve"> </w:t>
      </w:r>
      <w:r w:rsidRPr="001652AC">
        <w:rPr>
          <w:sz w:val="18"/>
          <w:szCs w:val="18"/>
        </w:rPr>
        <w:t>Gemäss Ressourcen TCM Arzneitherapie, Ressourcenbeilage TCM</w:t>
      </w:r>
    </w:p>
  </w:footnote>
  <w:footnote w:id="3">
    <w:p w14:paraId="63843170" w14:textId="77777777" w:rsidR="00E906FC" w:rsidRDefault="00E906F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43E45178" w:rsidR="00E45B54" w:rsidRPr="005D591E" w:rsidRDefault="00113C46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C718DF" w:rsidRPr="00C718DF">
      <w:rPr>
        <w:noProof/>
        <w:lang w:val="de-DE"/>
      </w:rPr>
      <w:t>Nachweisformular</w:t>
    </w:r>
    <w:r w:rsidR="00C718DF">
      <w:rPr>
        <w:noProof/>
      </w:rPr>
      <w:t xml:space="preserve"> für Gleichwertigkeitsbeurteilung </w:t>
    </w:r>
    <w:r w:rsidR="00C718DF">
      <w:rPr>
        <w:noProof/>
      </w:rPr>
      <w:br/>
      <w:t>M2 Fachrichtung TCM Schwerpunkt Arzneitherapie</w:t>
    </w:r>
    <w:r>
      <w:rPr>
        <w:noProof/>
      </w:rPr>
      <w:fldChar w:fldCharType="end"/>
    </w:r>
    <w:r w:rsidR="00E45B5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E45B54" w:rsidRDefault="00E45B5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9C0517A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vowDp+FJpZXpY9TMfu4lFs8HTSVnpIaMP3h3veA8znN3fZVPX6MUWIWPjcdRo08BpjNtzOeNIIRexkJasPrrw==" w:salt="hayvFNyOH+oKZWH+meiAlQ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54ACB"/>
    <w:rsid w:val="000948B0"/>
    <w:rsid w:val="000A15B1"/>
    <w:rsid w:val="000A2F64"/>
    <w:rsid w:val="000C3E42"/>
    <w:rsid w:val="000D077C"/>
    <w:rsid w:val="00106672"/>
    <w:rsid w:val="00113C46"/>
    <w:rsid w:val="00123572"/>
    <w:rsid w:val="00132F91"/>
    <w:rsid w:val="001652AC"/>
    <w:rsid w:val="00183BB9"/>
    <w:rsid w:val="00191461"/>
    <w:rsid w:val="00192E64"/>
    <w:rsid w:val="00195E60"/>
    <w:rsid w:val="001D16BD"/>
    <w:rsid w:val="001D4A4B"/>
    <w:rsid w:val="001D7732"/>
    <w:rsid w:val="001E398C"/>
    <w:rsid w:val="001E7689"/>
    <w:rsid w:val="00220D7A"/>
    <w:rsid w:val="00221976"/>
    <w:rsid w:val="0022418B"/>
    <w:rsid w:val="00250AFC"/>
    <w:rsid w:val="00290F02"/>
    <w:rsid w:val="00292308"/>
    <w:rsid w:val="002A0C68"/>
    <w:rsid w:val="002B525E"/>
    <w:rsid w:val="002F0487"/>
    <w:rsid w:val="002F4097"/>
    <w:rsid w:val="002F6397"/>
    <w:rsid w:val="0033424A"/>
    <w:rsid w:val="00350519"/>
    <w:rsid w:val="00351AA1"/>
    <w:rsid w:val="003800A9"/>
    <w:rsid w:val="00383024"/>
    <w:rsid w:val="0039477E"/>
    <w:rsid w:val="003A382F"/>
    <w:rsid w:val="003B5812"/>
    <w:rsid w:val="003C0EE2"/>
    <w:rsid w:val="003C1505"/>
    <w:rsid w:val="003D22E9"/>
    <w:rsid w:val="003D4E87"/>
    <w:rsid w:val="003F7738"/>
    <w:rsid w:val="0040137F"/>
    <w:rsid w:val="00410F34"/>
    <w:rsid w:val="004462D1"/>
    <w:rsid w:val="004525FB"/>
    <w:rsid w:val="00453D13"/>
    <w:rsid w:val="004725E9"/>
    <w:rsid w:val="004B096C"/>
    <w:rsid w:val="004B13B7"/>
    <w:rsid w:val="004C6BD3"/>
    <w:rsid w:val="004E13F4"/>
    <w:rsid w:val="004E336E"/>
    <w:rsid w:val="004F6BE8"/>
    <w:rsid w:val="005023F7"/>
    <w:rsid w:val="005318B7"/>
    <w:rsid w:val="005355E7"/>
    <w:rsid w:val="00587B6B"/>
    <w:rsid w:val="005B4588"/>
    <w:rsid w:val="005D1C0A"/>
    <w:rsid w:val="005D591E"/>
    <w:rsid w:val="005E43DA"/>
    <w:rsid w:val="0060443D"/>
    <w:rsid w:val="0064392B"/>
    <w:rsid w:val="00660DA4"/>
    <w:rsid w:val="00665F51"/>
    <w:rsid w:val="00671AE1"/>
    <w:rsid w:val="00677598"/>
    <w:rsid w:val="0068413F"/>
    <w:rsid w:val="006B2599"/>
    <w:rsid w:val="006D0C2B"/>
    <w:rsid w:val="006E34BF"/>
    <w:rsid w:val="006F2AAE"/>
    <w:rsid w:val="006F6FF8"/>
    <w:rsid w:val="00707234"/>
    <w:rsid w:val="00775417"/>
    <w:rsid w:val="0078193A"/>
    <w:rsid w:val="007A0B14"/>
    <w:rsid w:val="007C32AC"/>
    <w:rsid w:val="008246BD"/>
    <w:rsid w:val="008568EE"/>
    <w:rsid w:val="008664D8"/>
    <w:rsid w:val="00877E9A"/>
    <w:rsid w:val="008F0E08"/>
    <w:rsid w:val="00931DAB"/>
    <w:rsid w:val="00971A69"/>
    <w:rsid w:val="0098487E"/>
    <w:rsid w:val="009872F2"/>
    <w:rsid w:val="00991573"/>
    <w:rsid w:val="00993D54"/>
    <w:rsid w:val="00996ADE"/>
    <w:rsid w:val="009A1079"/>
    <w:rsid w:val="009B0B29"/>
    <w:rsid w:val="009B14D2"/>
    <w:rsid w:val="009C3B4D"/>
    <w:rsid w:val="009E3227"/>
    <w:rsid w:val="00A34985"/>
    <w:rsid w:val="00A3574B"/>
    <w:rsid w:val="00A55EF7"/>
    <w:rsid w:val="00AA0BDA"/>
    <w:rsid w:val="00AA378B"/>
    <w:rsid w:val="00AA5982"/>
    <w:rsid w:val="00AE7C8A"/>
    <w:rsid w:val="00B169F2"/>
    <w:rsid w:val="00B52F13"/>
    <w:rsid w:val="00B858F3"/>
    <w:rsid w:val="00B865D0"/>
    <w:rsid w:val="00B97E45"/>
    <w:rsid w:val="00BC0C3E"/>
    <w:rsid w:val="00BD0648"/>
    <w:rsid w:val="00BE1932"/>
    <w:rsid w:val="00BE54DE"/>
    <w:rsid w:val="00BF3138"/>
    <w:rsid w:val="00C303E1"/>
    <w:rsid w:val="00C36460"/>
    <w:rsid w:val="00C61841"/>
    <w:rsid w:val="00C65503"/>
    <w:rsid w:val="00C718DF"/>
    <w:rsid w:val="00C71993"/>
    <w:rsid w:val="00C822BA"/>
    <w:rsid w:val="00C8309C"/>
    <w:rsid w:val="00C9056E"/>
    <w:rsid w:val="00CE60D0"/>
    <w:rsid w:val="00CE69C3"/>
    <w:rsid w:val="00D11A8A"/>
    <w:rsid w:val="00D33B0B"/>
    <w:rsid w:val="00D915BD"/>
    <w:rsid w:val="00DE0263"/>
    <w:rsid w:val="00E45B54"/>
    <w:rsid w:val="00E5478D"/>
    <w:rsid w:val="00E62077"/>
    <w:rsid w:val="00E906FC"/>
    <w:rsid w:val="00E924E8"/>
    <w:rsid w:val="00EB2DE1"/>
    <w:rsid w:val="00EB3625"/>
    <w:rsid w:val="00EB59E7"/>
    <w:rsid w:val="00ED1D1C"/>
    <w:rsid w:val="00F24CD3"/>
    <w:rsid w:val="00F27B35"/>
    <w:rsid w:val="00F631BC"/>
    <w:rsid w:val="00FA0DCC"/>
    <w:rsid w:val="00FC636A"/>
    <w:rsid w:val="00FD1CAD"/>
    <w:rsid w:val="00FE7C8A"/>
    <w:rsid w:val="00FF2327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98487E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6</Pages>
  <Words>1419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2020-10-30T08:39:00Z</dcterms:created>
  <dcterms:modified xsi:type="dcterms:W3CDTF">2020-10-30T08:39:00Z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